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AD" w:rsidRPr="00CE4FAD" w:rsidRDefault="00CE4FAD" w:rsidP="00CE4FAD">
      <w:pPr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CE4FAD">
        <w:rPr>
          <w:b/>
          <w:bCs/>
          <w:sz w:val="28"/>
          <w:szCs w:val="28"/>
          <w:lang w:val="ru-RU"/>
        </w:rPr>
        <w:t xml:space="preserve">Управление образования администрации </w:t>
      </w:r>
      <w:proofErr w:type="spellStart"/>
      <w:r w:rsidRPr="00CE4FAD">
        <w:rPr>
          <w:b/>
          <w:bCs/>
          <w:sz w:val="28"/>
          <w:szCs w:val="28"/>
          <w:lang w:val="ru-RU"/>
        </w:rPr>
        <w:t>Балахтинского</w:t>
      </w:r>
      <w:proofErr w:type="spellEnd"/>
      <w:r w:rsidRPr="00CE4FAD">
        <w:rPr>
          <w:b/>
          <w:bCs/>
          <w:sz w:val="28"/>
          <w:szCs w:val="28"/>
          <w:lang w:val="ru-RU"/>
        </w:rPr>
        <w:t xml:space="preserve"> района Красноярского края</w:t>
      </w:r>
    </w:p>
    <w:p w:rsidR="00CE4FAD" w:rsidRPr="00CE4FAD" w:rsidRDefault="00CE4FAD" w:rsidP="00CE4FAD">
      <w:pPr>
        <w:rPr>
          <w:lang w:val="ru-RU"/>
        </w:rPr>
      </w:pPr>
    </w:p>
    <w:p w:rsidR="00CE4FAD" w:rsidRPr="00CE4FAD" w:rsidRDefault="00CE4FAD" w:rsidP="00CE4FAD">
      <w:pPr>
        <w:rPr>
          <w:u w:val="single"/>
          <w:lang w:val="ru-RU"/>
        </w:rPr>
      </w:pPr>
    </w:p>
    <w:p w:rsidR="00CE4FAD" w:rsidRPr="002A1A54" w:rsidRDefault="00CE4FAD" w:rsidP="00CE4FAD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2A1A54">
        <w:rPr>
          <w:rFonts w:ascii="Times New Roman" w:hAnsi="Times New Roman" w:cs="Times New Roman"/>
          <w:sz w:val="40"/>
          <w:szCs w:val="40"/>
        </w:rPr>
        <w:t>ПРИКАЗ</w:t>
      </w:r>
    </w:p>
    <w:p w:rsidR="00CE4FAD" w:rsidRPr="00CE4FAD" w:rsidRDefault="00CE4FAD" w:rsidP="00CE4FAD">
      <w:pPr>
        <w:rPr>
          <w:lang w:val="ru-RU"/>
        </w:rPr>
      </w:pPr>
    </w:p>
    <w:p w:rsidR="00CE4FAD" w:rsidRPr="00CE4FAD" w:rsidRDefault="00CE4FAD" w:rsidP="00CE4FAD">
      <w:pPr>
        <w:rPr>
          <w:lang w:val="ru-RU"/>
        </w:rPr>
      </w:pPr>
      <w:r w:rsidRPr="00CE4FAD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29.04.2016</w:t>
      </w:r>
      <w:r w:rsidRPr="00CE4FAD">
        <w:rPr>
          <w:sz w:val="28"/>
          <w:szCs w:val="28"/>
          <w:lang w:val="ru-RU"/>
        </w:rPr>
        <w:t xml:space="preserve"> г</w:t>
      </w:r>
      <w:r w:rsidRPr="00CE4FAD">
        <w:rPr>
          <w:lang w:val="ru-RU"/>
        </w:rPr>
        <w:t xml:space="preserve">.                                                                                                           </w:t>
      </w:r>
      <w:r w:rsidRPr="00CE4FAD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82</w:t>
      </w:r>
    </w:p>
    <w:p w:rsidR="00CE4FAD" w:rsidRPr="00CE4FAD" w:rsidRDefault="00CE4FAD" w:rsidP="00CE4FAD">
      <w:pPr>
        <w:jc w:val="both"/>
        <w:rPr>
          <w:b/>
          <w:sz w:val="28"/>
          <w:szCs w:val="28"/>
          <w:lang w:val="ru-RU"/>
        </w:rPr>
      </w:pPr>
    </w:p>
    <w:p w:rsidR="001845EA" w:rsidRDefault="00CE4FAD" w:rsidP="001845EA">
      <w:pPr>
        <w:spacing w:after="0"/>
        <w:jc w:val="both"/>
        <w:rPr>
          <w:b/>
          <w:sz w:val="28"/>
          <w:szCs w:val="28"/>
          <w:lang w:val="ru-RU"/>
        </w:rPr>
      </w:pPr>
      <w:r w:rsidRPr="001845EA">
        <w:rPr>
          <w:b/>
          <w:sz w:val="28"/>
          <w:szCs w:val="28"/>
          <w:lang w:val="ru-RU"/>
        </w:rPr>
        <w:t>Об  утверждении положения</w:t>
      </w:r>
    </w:p>
    <w:p w:rsidR="001845EA" w:rsidRPr="001845EA" w:rsidRDefault="001845EA" w:rsidP="001845EA">
      <w:pPr>
        <w:spacing w:after="0"/>
        <w:jc w:val="both"/>
        <w:rPr>
          <w:b/>
          <w:sz w:val="28"/>
          <w:szCs w:val="28"/>
          <w:lang w:val="ru-RU"/>
        </w:rPr>
      </w:pPr>
      <w:r w:rsidRPr="001845EA">
        <w:rPr>
          <w:b/>
          <w:sz w:val="28"/>
          <w:szCs w:val="28"/>
          <w:lang w:val="ru-RU"/>
        </w:rPr>
        <w:t>об организации питания</w:t>
      </w:r>
      <w:r w:rsidR="0012723C">
        <w:rPr>
          <w:b/>
          <w:sz w:val="28"/>
          <w:szCs w:val="28"/>
          <w:lang w:val="ru-RU"/>
        </w:rPr>
        <w:t xml:space="preserve"> детей </w:t>
      </w:r>
    </w:p>
    <w:p w:rsidR="001845EA" w:rsidRPr="001845EA" w:rsidRDefault="0012723C" w:rsidP="001845EA">
      <w:pPr>
        <w:widowControl w:val="0"/>
        <w:tabs>
          <w:tab w:val="left" w:pos="-2410"/>
        </w:tabs>
        <w:spacing w:after="0" w:line="360" w:lineRule="auto"/>
        <w:outlineLvl w:val="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в лагерях дневного пребывания при </w:t>
      </w:r>
      <w:r w:rsidR="001845EA" w:rsidRPr="001845EA">
        <w:rPr>
          <w:b/>
          <w:sz w:val="28"/>
          <w:szCs w:val="28"/>
          <w:lang w:val="ru-RU"/>
        </w:rPr>
        <w:t xml:space="preserve"> школах.</w:t>
      </w:r>
    </w:p>
    <w:p w:rsidR="001845EA" w:rsidRPr="001845EA" w:rsidRDefault="00CE4FAD" w:rsidP="001845EA">
      <w:pPr>
        <w:rPr>
          <w:szCs w:val="28"/>
          <w:lang w:val="ru-RU"/>
        </w:rPr>
      </w:pPr>
      <w:r w:rsidRPr="00CE4FAD">
        <w:rPr>
          <w:sz w:val="28"/>
          <w:szCs w:val="28"/>
          <w:lang w:val="ru-RU"/>
        </w:rPr>
        <w:t xml:space="preserve">На  основании  </w:t>
      </w:r>
      <w:r w:rsidR="001845EA">
        <w:rPr>
          <w:sz w:val="28"/>
          <w:szCs w:val="28"/>
          <w:lang w:val="ru-RU"/>
        </w:rPr>
        <w:t>Постановления Правительства Красноярского края от 13.04.2016 № 165-п “Об утверждении списков победителей конкурсных отборов для предоставления субсидии бюджетам муниципальных образований Красноярского края на приобретение и монтаж модульных зданий жилых корпусов ( корпусов для реализации образовательных программ), на приобретение и монтаж модульных  зданий медицинских пунктов в муниципальных загородных оздоровительных лагерях в 2016 году и распределение субсидий бюджетам муниципальных образований Красноярского края на организацию отдыха детей и их оздоровления в 2016г.»</w:t>
      </w:r>
    </w:p>
    <w:p w:rsidR="00CE4FAD" w:rsidRPr="00CE4FAD" w:rsidRDefault="00CE4FAD" w:rsidP="00CE4FAD">
      <w:pPr>
        <w:jc w:val="center"/>
        <w:rPr>
          <w:b/>
          <w:sz w:val="28"/>
          <w:szCs w:val="28"/>
          <w:lang w:val="ru-RU"/>
        </w:rPr>
      </w:pPr>
      <w:r w:rsidRPr="00CE4FAD">
        <w:rPr>
          <w:b/>
          <w:sz w:val="28"/>
          <w:szCs w:val="28"/>
          <w:lang w:val="ru-RU"/>
        </w:rPr>
        <w:t>приказываю:</w:t>
      </w:r>
    </w:p>
    <w:p w:rsidR="001845EA" w:rsidRPr="001845EA" w:rsidRDefault="00CE4FAD" w:rsidP="001845EA">
      <w:pPr>
        <w:spacing w:after="0"/>
        <w:rPr>
          <w:sz w:val="28"/>
          <w:szCs w:val="28"/>
          <w:lang w:val="ru-RU"/>
        </w:rPr>
      </w:pPr>
      <w:r w:rsidRPr="00CE4FAD">
        <w:rPr>
          <w:bCs/>
          <w:sz w:val="28"/>
          <w:szCs w:val="28"/>
          <w:lang w:val="ru-RU"/>
        </w:rPr>
        <w:t xml:space="preserve">1.Утвердить </w:t>
      </w:r>
      <w:r w:rsidR="001845EA">
        <w:rPr>
          <w:sz w:val="28"/>
          <w:szCs w:val="28"/>
          <w:lang w:val="ru-RU"/>
        </w:rPr>
        <w:t xml:space="preserve">положение </w:t>
      </w:r>
      <w:r w:rsidR="001845EA" w:rsidRPr="001845EA">
        <w:rPr>
          <w:sz w:val="28"/>
          <w:szCs w:val="28"/>
          <w:lang w:val="ru-RU"/>
        </w:rPr>
        <w:t>об организации питания</w:t>
      </w:r>
    </w:p>
    <w:p w:rsidR="00CE4FAD" w:rsidRPr="00CE4FAD" w:rsidRDefault="001845EA" w:rsidP="001845EA">
      <w:pPr>
        <w:rPr>
          <w:bCs/>
          <w:sz w:val="28"/>
          <w:szCs w:val="28"/>
          <w:lang w:val="ru-RU"/>
        </w:rPr>
      </w:pPr>
      <w:r w:rsidRPr="001845EA">
        <w:rPr>
          <w:sz w:val="28"/>
          <w:szCs w:val="28"/>
          <w:lang w:val="ru-RU"/>
        </w:rPr>
        <w:t xml:space="preserve"> </w:t>
      </w:r>
      <w:proofErr w:type="gramStart"/>
      <w:r w:rsidRPr="001845EA">
        <w:rPr>
          <w:sz w:val="28"/>
          <w:szCs w:val="28"/>
          <w:lang w:val="ru-RU"/>
        </w:rPr>
        <w:t>в</w:t>
      </w:r>
      <w:proofErr w:type="gramEnd"/>
      <w:r w:rsidRPr="001845EA">
        <w:rPr>
          <w:sz w:val="28"/>
          <w:szCs w:val="28"/>
          <w:lang w:val="ru-RU"/>
        </w:rPr>
        <w:t xml:space="preserve"> лагерях дневного пребывания в школах</w:t>
      </w:r>
      <w:r w:rsidRPr="00CE4FAD">
        <w:rPr>
          <w:bCs/>
          <w:sz w:val="28"/>
          <w:szCs w:val="28"/>
          <w:lang w:val="ru-RU"/>
        </w:rPr>
        <w:t xml:space="preserve"> </w:t>
      </w:r>
      <w:r w:rsidR="00CE4FAD" w:rsidRPr="00CE4FAD">
        <w:rPr>
          <w:bCs/>
          <w:sz w:val="28"/>
          <w:szCs w:val="28"/>
          <w:lang w:val="ru-RU"/>
        </w:rPr>
        <w:t>в летний период 201</w:t>
      </w:r>
      <w:r>
        <w:rPr>
          <w:bCs/>
          <w:sz w:val="28"/>
          <w:szCs w:val="28"/>
          <w:lang w:val="ru-RU"/>
        </w:rPr>
        <w:t>6</w:t>
      </w:r>
      <w:r w:rsidR="00CE4FAD" w:rsidRPr="00CE4FAD">
        <w:rPr>
          <w:bCs/>
          <w:sz w:val="28"/>
          <w:szCs w:val="28"/>
          <w:lang w:val="ru-RU"/>
        </w:rPr>
        <w:t xml:space="preserve">года ( </w:t>
      </w:r>
      <w:r w:rsidR="0012723C">
        <w:rPr>
          <w:bCs/>
          <w:sz w:val="28"/>
          <w:szCs w:val="28"/>
          <w:lang w:val="ru-RU"/>
        </w:rPr>
        <w:t>-(</w:t>
      </w:r>
      <w:r w:rsidR="00CE4FAD" w:rsidRPr="00CE4FAD">
        <w:rPr>
          <w:bCs/>
          <w:sz w:val="28"/>
          <w:szCs w:val="28"/>
          <w:lang w:val="ru-RU"/>
        </w:rPr>
        <w:t xml:space="preserve">приложение 1). </w:t>
      </w:r>
    </w:p>
    <w:p w:rsidR="00CE4FAD" w:rsidRPr="00CE4FAD" w:rsidRDefault="00CE4FAD" w:rsidP="00CE4FAD">
      <w:pPr>
        <w:rPr>
          <w:bCs/>
          <w:sz w:val="28"/>
          <w:lang w:val="ru-RU"/>
        </w:rPr>
      </w:pPr>
      <w:r w:rsidRPr="00CE4FAD">
        <w:rPr>
          <w:bCs/>
          <w:sz w:val="28"/>
          <w:lang w:val="ru-RU"/>
        </w:rPr>
        <w:t xml:space="preserve"> 2. </w:t>
      </w:r>
      <w:proofErr w:type="gramStart"/>
      <w:r w:rsidRPr="00CE4FAD">
        <w:rPr>
          <w:sz w:val="28"/>
          <w:lang w:val="ru-RU"/>
        </w:rPr>
        <w:t>Контроль  за</w:t>
      </w:r>
      <w:proofErr w:type="gramEnd"/>
      <w:r w:rsidRPr="00CE4FAD">
        <w:rPr>
          <w:sz w:val="28"/>
          <w:lang w:val="ru-RU"/>
        </w:rPr>
        <w:t xml:space="preserve">  исполнением  приказа   возложить  на   главного специалиста       управления   образования  Кузьминых  И.И.</w:t>
      </w:r>
    </w:p>
    <w:p w:rsidR="00CE4FAD" w:rsidRPr="00CE4FAD" w:rsidRDefault="00CE4FAD" w:rsidP="00CE4FAD">
      <w:pPr>
        <w:rPr>
          <w:bCs/>
          <w:sz w:val="28"/>
          <w:lang w:val="ru-RU"/>
        </w:rPr>
      </w:pPr>
    </w:p>
    <w:p w:rsidR="00CE4FAD" w:rsidRPr="00CE4FAD" w:rsidRDefault="00CE4FAD" w:rsidP="00CE4FAD">
      <w:pPr>
        <w:ind w:left="360"/>
        <w:rPr>
          <w:sz w:val="28"/>
          <w:lang w:val="ru-RU"/>
        </w:rPr>
      </w:pPr>
    </w:p>
    <w:p w:rsidR="00CE4FAD" w:rsidRPr="00CE4FAD" w:rsidRDefault="00CE4FAD" w:rsidP="00CE4FAD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 w:rsidRPr="00CE4FAD">
        <w:rPr>
          <w:sz w:val="28"/>
          <w:lang w:val="ru-RU"/>
        </w:rPr>
        <w:t xml:space="preserve">Руководитель управления образования             </w:t>
      </w:r>
      <w:r w:rsidR="0012723C">
        <w:rPr>
          <w:sz w:val="28"/>
          <w:lang w:val="ru-RU"/>
        </w:rPr>
        <w:t xml:space="preserve">       </w:t>
      </w:r>
      <w:proofErr w:type="spellStart"/>
      <w:r w:rsidRPr="00CE4FAD">
        <w:rPr>
          <w:sz w:val="28"/>
          <w:lang w:val="ru-RU"/>
        </w:rPr>
        <w:t>К.А.Кузьмин</w:t>
      </w:r>
      <w:proofErr w:type="spellEnd"/>
    </w:p>
    <w:p w:rsidR="0012723C" w:rsidRDefault="0012723C" w:rsidP="00CE4FAD">
      <w:pPr>
        <w:widowControl w:val="0"/>
        <w:tabs>
          <w:tab w:val="left" w:pos="-2410"/>
        </w:tabs>
        <w:spacing w:line="360" w:lineRule="auto"/>
        <w:ind w:leftChars="125" w:left="250"/>
        <w:jc w:val="right"/>
        <w:outlineLvl w:val="7"/>
        <w:rPr>
          <w:sz w:val="24"/>
          <w:szCs w:val="24"/>
          <w:lang w:val="ru-RU"/>
        </w:rPr>
      </w:pPr>
    </w:p>
    <w:p w:rsidR="00CE4FAD" w:rsidRPr="00CE4FAD" w:rsidRDefault="00CE4FAD" w:rsidP="00CE4FAD">
      <w:pPr>
        <w:widowControl w:val="0"/>
        <w:tabs>
          <w:tab w:val="left" w:pos="-2410"/>
        </w:tabs>
        <w:spacing w:line="360" w:lineRule="auto"/>
        <w:ind w:leftChars="125" w:left="250"/>
        <w:jc w:val="right"/>
        <w:outlineLvl w:val="7"/>
        <w:rPr>
          <w:sz w:val="24"/>
          <w:szCs w:val="24"/>
          <w:lang w:val="ru-RU"/>
        </w:rPr>
      </w:pPr>
      <w:r w:rsidRPr="00CE4FAD">
        <w:rPr>
          <w:sz w:val="24"/>
          <w:szCs w:val="24"/>
          <w:lang w:val="ru-RU"/>
        </w:rPr>
        <w:lastRenderedPageBreak/>
        <w:t>Приложение 1 к приказу№82 УО  от 29.04.2016.</w:t>
      </w:r>
    </w:p>
    <w:p w:rsidR="00CE4FAD" w:rsidRDefault="00CE4FAD" w:rsidP="00CE4FAD">
      <w:pPr>
        <w:widowControl w:val="0"/>
        <w:tabs>
          <w:tab w:val="left" w:pos="-2410"/>
        </w:tabs>
        <w:spacing w:line="360" w:lineRule="auto"/>
        <w:ind w:leftChars="125" w:left="250"/>
        <w:jc w:val="center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 об организации питания</w:t>
      </w:r>
    </w:p>
    <w:p w:rsidR="00CE4FAD" w:rsidRDefault="00CE4FAD" w:rsidP="00CE4FAD">
      <w:pPr>
        <w:widowControl w:val="0"/>
        <w:tabs>
          <w:tab w:val="left" w:pos="-2410"/>
        </w:tabs>
        <w:spacing w:line="360" w:lineRule="auto"/>
        <w:ind w:leftChars="125" w:left="250"/>
        <w:jc w:val="center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лагерях дневного пребывания в школах.</w:t>
      </w:r>
    </w:p>
    <w:p w:rsidR="00CE4FAD" w:rsidRDefault="00CE4FAD" w:rsidP="00CE4FAD">
      <w:pPr>
        <w:widowControl w:val="0"/>
        <w:tabs>
          <w:tab w:val="left" w:pos="-2410"/>
        </w:tabs>
        <w:spacing w:line="360" w:lineRule="auto"/>
        <w:ind w:leftChars="125" w:left="250"/>
        <w:jc w:val="center"/>
        <w:outlineLvl w:val="7"/>
        <w:rPr>
          <w:sz w:val="28"/>
          <w:szCs w:val="28"/>
          <w:lang w:val="ru-RU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>. Общие положения</w:t>
      </w:r>
    </w:p>
    <w:p w:rsidR="00CE4FAD" w:rsidRDefault="00CE4FAD" w:rsidP="00CE4FAD">
      <w:pPr>
        <w:widowControl w:val="0"/>
        <w:tabs>
          <w:tab w:val="left" w:pos="-2410"/>
        </w:tabs>
        <w:spacing w:line="360" w:lineRule="auto"/>
        <w:ind w:leftChars="125" w:left="250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 Настоящее положение разработано в соответствии с нормативно-правовыми документами:</w:t>
      </w:r>
    </w:p>
    <w:p w:rsidR="00CE4FAD" w:rsidRDefault="00CE4FAD" w:rsidP="00CE4FAD">
      <w:pPr>
        <w:widowControl w:val="0"/>
        <w:tabs>
          <w:tab w:val="left" w:pos="-2410"/>
        </w:tabs>
        <w:spacing w:line="360" w:lineRule="auto"/>
        <w:ind w:leftChars="125" w:left="250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Постановление главного государственного врача Российской Федерации от 19.04.2010 года № 25 “Об утверждении СанПиН 2.4.4.2599-10 “Гигиенические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каникул” </w:t>
      </w:r>
    </w:p>
    <w:p w:rsidR="00CE4FAD" w:rsidRDefault="00CE4FAD" w:rsidP="00CE4FAD">
      <w:pPr>
        <w:widowControl w:val="0"/>
        <w:tabs>
          <w:tab w:val="left" w:pos="-2410"/>
        </w:tabs>
        <w:spacing w:line="360" w:lineRule="auto"/>
        <w:ind w:leftChars="125" w:left="250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Постановление правительства Красноярского края от 13.04.2016 № 165-п “Об утверждении списков победителей конкурсных отборов для предоставления субсидии бюджетам муниципальных образований Красноярского края на приобретение и монтаж модульных зданий жилых корпусов ( корпусов для реализации образовательных программ), на приобретение и монтаж модульных  зданий медицинских пунктов в муниципальных загородных оздоровительных лагерях в 2016 году и распределение субсидий бюджетам муниципальных образований Красноярского края на организацию отдыха детей и их оздоровления в 2016г.</w:t>
      </w:r>
      <w:r w:rsidR="0012723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</w:p>
    <w:p w:rsidR="00CE4FAD" w:rsidRDefault="00CE4FAD" w:rsidP="00CE4FAD">
      <w:pPr>
        <w:widowControl w:val="0"/>
        <w:tabs>
          <w:tab w:val="left" w:pos="-2410"/>
        </w:tabs>
        <w:spacing w:line="360" w:lineRule="auto"/>
        <w:ind w:leftChars="125" w:left="250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 </w:t>
      </w:r>
      <w:proofErr w:type="gramStart"/>
      <w:r>
        <w:rPr>
          <w:sz w:val="28"/>
          <w:szCs w:val="28"/>
          <w:lang w:val="ru-RU"/>
        </w:rPr>
        <w:t>Настоящее  Положение</w:t>
      </w:r>
      <w:proofErr w:type="gramEnd"/>
      <w:r>
        <w:rPr>
          <w:sz w:val="28"/>
          <w:szCs w:val="28"/>
          <w:lang w:val="ru-RU"/>
        </w:rPr>
        <w:t xml:space="preserve"> определяет порядок организации и финансового обеспечения питания детей в лагере дневного пребывания, порядок осуществления контроля за организацией питания детей.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leftChars="125" w:left="250"/>
        <w:jc w:val="center"/>
        <w:outlineLvl w:val="7"/>
        <w:rPr>
          <w:sz w:val="28"/>
          <w:szCs w:val="28"/>
          <w:lang w:val="ru-RU"/>
        </w:rPr>
      </w:pP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>. Порядок организации питания.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leftChars="125" w:left="250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Организация питания  детей осуществляется образовательным учреждением.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2.2. Приказом директора образовательного учреждения из числа работников образовательного учреждения назначается </w:t>
      </w:r>
      <w:proofErr w:type="gramStart"/>
      <w:r>
        <w:rPr>
          <w:sz w:val="28"/>
          <w:szCs w:val="28"/>
          <w:lang w:val="ru-RU"/>
        </w:rPr>
        <w:t>ответственный  за</w:t>
      </w:r>
      <w:proofErr w:type="gramEnd"/>
      <w:r>
        <w:rPr>
          <w:sz w:val="28"/>
          <w:szCs w:val="28"/>
          <w:lang w:val="ru-RU"/>
        </w:rPr>
        <w:t xml:space="preserve"> организацию питания в лагере.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leftChars="100" w:left="207" w:hanging="7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Питание детей в лагере дневного пребывания организуется с 2-х разовым питанием </w:t>
      </w:r>
      <w:proofErr w:type="gramStart"/>
      <w:r>
        <w:rPr>
          <w:sz w:val="28"/>
          <w:szCs w:val="28"/>
          <w:lang w:val="ru-RU"/>
        </w:rPr>
        <w:t>( завтрак</w:t>
      </w:r>
      <w:proofErr w:type="gramEnd"/>
      <w:r>
        <w:rPr>
          <w:sz w:val="28"/>
          <w:szCs w:val="28"/>
          <w:lang w:val="ru-RU"/>
        </w:rPr>
        <w:t xml:space="preserve"> и обед ) в течение 21 дня.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leftChars="100" w:left="207" w:hanging="7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2.4.  Организация питания детей и формирование меню осуществляется в соответствии с требованиями, установленными Федеральными санитарными правилами СанПиН 2.4.4.2599-10 “Гигиенические требования к устройству, содержанию и организации режима работы в оздоровительных учреждениях  с дневным пребыванием в период каникул” от 19.04.2010 года № 25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leftChars="100" w:left="200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2.5. Примерное меню разрабатывается юридическим лицом,             обеспечивающим питание в оздоровительном учреждении, согласовывается руководителем оздоровительного учреждения.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leftChars="100" w:left="207" w:hanging="7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2.6. В соответствии с примерным меню составляется ответственным работником и утверждается начальником лагеря ежедневное меню, в котором указываются сведения об объемах блюд и названия кулинарных изделий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leftChars="100" w:left="207" w:hanging="7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2.7. Питание для каждого отряда организуется на численность детей, заявленных воспитателем. При составлении заявки воспитатель указывает численность детей, родители (законные представители) которых уведомили накануне о предстоящем пропуске.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leftChars="125" w:left="250"/>
        <w:jc w:val="center"/>
        <w:outlineLvl w:val="7"/>
        <w:rPr>
          <w:sz w:val="28"/>
          <w:szCs w:val="28"/>
          <w:lang w:val="ru-RU"/>
        </w:rPr>
      </w:pPr>
      <w:r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>. Финансовое обеспечение организации питания обучающихся.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leftChars="125" w:left="250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расходах на оплату питания  учитываются затраты на продукты питания.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leftChars="125" w:left="250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3.1. Финансовое обеспечение предоставления питания осуществляется из расчета140 руб. на человека в день за счет консолидации: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10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средств краевого </w:t>
      </w:r>
      <w:proofErr w:type="gramStart"/>
      <w:r>
        <w:rPr>
          <w:sz w:val="28"/>
          <w:szCs w:val="28"/>
          <w:lang w:val="ru-RU"/>
        </w:rPr>
        <w:t>бюджета  -</w:t>
      </w:r>
      <w:proofErr w:type="gramEnd"/>
      <w:r>
        <w:rPr>
          <w:sz w:val="28"/>
          <w:szCs w:val="28"/>
          <w:lang w:val="ru-RU"/>
        </w:rPr>
        <w:t>70% : 2053,3 тыс. руб.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10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средств районного бюджета -30% :951,380 тыс. руб.,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10"/>
        <w:jc w:val="both"/>
        <w:outlineLvl w:val="7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том числе - родительский взнос - 306,6 </w:t>
      </w:r>
      <w:proofErr w:type="spellStart"/>
      <w:r>
        <w:rPr>
          <w:sz w:val="28"/>
          <w:szCs w:val="28"/>
          <w:lang w:val="ru-RU"/>
        </w:rPr>
        <w:t>тыс.руб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leftChars="125" w:left="250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Родительский внос на 1 ребёнка на 21 день составляет 300 рублей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leftChars="125" w:left="250"/>
        <w:jc w:val="center"/>
        <w:outlineLvl w:val="7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IV</w:t>
      </w:r>
      <w:r>
        <w:rPr>
          <w:sz w:val="28"/>
          <w:szCs w:val="28"/>
          <w:lang w:val="ru-RU"/>
        </w:rPr>
        <w:t>. Порядок организации питания за счет средств платы, взимаемой с родителей (законных представителей)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leftChars="125" w:left="250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4.1. Школа организует питание для детей за счет средств родителей (законных представителей) на основании следующих документов: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заявления родителей (законных представителей) на имя директора школы на зачисление ребенка в лагерь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решение родительского собрания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приказ по учреждению “Об организации питания за счет средств платы, взимаемой с родителей (законных представителей) в лагере дневного пребывания”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leftChars="125" w:left="250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 Прием денежных средств от родителей (законных представителей) осуществляется следующим образом: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leftChars="125" w:left="250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Родители (законные представители) в срок до 20 мая вносят родительскую плату за питание детей в лагере на лицевой счет школы, предоставляемый директором.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leftChars="125" w:left="250"/>
        <w:jc w:val="center"/>
        <w:outlineLvl w:val="7"/>
        <w:rPr>
          <w:sz w:val="28"/>
          <w:szCs w:val="28"/>
          <w:lang w:val="ru-RU"/>
        </w:rPr>
      </w:pP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. Распределение прав и </w:t>
      </w:r>
      <w:proofErr w:type="gramStart"/>
      <w:r>
        <w:rPr>
          <w:sz w:val="28"/>
          <w:szCs w:val="28"/>
          <w:lang w:val="ru-RU"/>
        </w:rPr>
        <w:t>обязанностей  участников</w:t>
      </w:r>
      <w:proofErr w:type="gramEnd"/>
      <w:r>
        <w:rPr>
          <w:sz w:val="28"/>
          <w:szCs w:val="28"/>
          <w:lang w:val="ru-RU"/>
        </w:rPr>
        <w:t xml:space="preserve"> процесса по организации питания обучающихся.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leftChars="125" w:left="250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5.1. Директор школы: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9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обеспечивает принятие локальных актов, предусмотренных настоящим Положением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9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назначает из числа работников школы ответственного за организацию питания в лагере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9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обеспечивает рассмотрение вопроса организации питания обучающихся на заседаниях родительских собраний в классах, общешкольного родительского собрания.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leftChars="125" w:left="250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5.2 Директор лагеря: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9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несет ответственность за организацию питания обучающихся в соответствии с нормативными правовыми актами Российской Федерации и федеральными санитарными правилами и нормами, уставом школы и настоящим положением.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leftChars="125" w:left="250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5.3. Ответственный за организацию питания в лагере: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9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координирует и контролирует деятельность воспитателей работников пищеблока, поставщиков продуктов питания;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9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 формирует сводный список детей для предоставления питания;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9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-предоставляет списки детей для расчета средств на питание обучающихся в бухгалтерию.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9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контролирует сбор платы, взимаемой с </w:t>
      </w:r>
      <w:proofErr w:type="gramStart"/>
      <w:r>
        <w:rPr>
          <w:sz w:val="28"/>
          <w:szCs w:val="28"/>
          <w:lang w:val="ru-RU"/>
        </w:rPr>
        <w:t>родителей( законных</w:t>
      </w:r>
      <w:proofErr w:type="gramEnd"/>
      <w:r>
        <w:rPr>
          <w:sz w:val="28"/>
          <w:szCs w:val="28"/>
          <w:lang w:val="ru-RU"/>
        </w:rPr>
        <w:t xml:space="preserve"> представителей)за питание детей в образовательно учреждении и ведет соответствующую ведомость (табель учета)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9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-осуществляет мониторинг удовлетворенности качеством питания;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9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  вносит предложения по улучшению организации питания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leftChars="125" w:left="250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5.4. Воспитатели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9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 ежедневно предоставляют в школьную столовую заявку для организации питания на количество обучающихся на следующий день.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9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  ведут ежедневный табель учета полученных детьми завтраков, обедов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9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leftChars="125" w:left="250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5.4 </w:t>
      </w:r>
      <w:proofErr w:type="gramStart"/>
      <w:r>
        <w:rPr>
          <w:sz w:val="28"/>
          <w:szCs w:val="28"/>
          <w:lang w:val="ru-RU"/>
        </w:rPr>
        <w:t>Родители(</w:t>
      </w:r>
      <w:proofErr w:type="gramEnd"/>
      <w:r>
        <w:rPr>
          <w:sz w:val="28"/>
          <w:szCs w:val="28"/>
          <w:lang w:val="ru-RU"/>
        </w:rPr>
        <w:t xml:space="preserve">законные представители)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  своевременно вносят плату за питание ребенка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своевременно сообщают воспитателю о болезни ребенка или его временном отсутствии в лагере для снятия его  с питания в период его физического отсутствия, а также предупреждают медицинского работника и воспитателя об имеющихся у ребенка аллергических реакциях на продукты питания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ведут разъяснительную работу со своими детьми по привитию им навыков здорового образа жизни и правильного питания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вправе знакомиться с примерным и ежедневным меню, расчетами средств на организацию питания детей.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leftChars="125" w:left="250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</w:rPr>
        <w:t>IV</w:t>
      </w:r>
      <w:r>
        <w:rPr>
          <w:sz w:val="28"/>
          <w:szCs w:val="28"/>
          <w:lang w:val="ru-RU"/>
        </w:rPr>
        <w:t xml:space="preserve">. Порядок осуществления контроля организации питания обучающихся.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leftChars="125" w:left="250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6.1. Для осуществления контроля за организацией питания обучающихся </w:t>
      </w:r>
      <w:proofErr w:type="gramStart"/>
      <w:r>
        <w:rPr>
          <w:sz w:val="28"/>
          <w:szCs w:val="28"/>
          <w:lang w:val="ru-RU"/>
        </w:rPr>
        <w:t>в  школе</w:t>
      </w:r>
      <w:proofErr w:type="gramEnd"/>
      <w:r>
        <w:rPr>
          <w:sz w:val="28"/>
          <w:szCs w:val="28"/>
          <w:lang w:val="ru-RU"/>
        </w:rPr>
        <w:t xml:space="preserve"> приказом директора школы создается комиссия, в состав которой включаются: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9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  Директор школы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9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 Работник, ответственный за организацию питания в лагере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9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  Представитель родительского комитета школы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9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 Заведующий по хозяйственной части или работник пищеблока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leftChars="125" w:left="250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6.2 Комиссия: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9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проверяет качество, объем и выход приготовленных блюд, их соответствие утвержденному меню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9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следит за соблюдением санитарных норм и правил, ведением журнала учета сроков хранения и реализацией скоропортящихся продуктов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9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контролирует соблюдение порядка учета посещаемости обучающимися столовой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9"/>
        <w:jc w:val="both"/>
        <w:outlineLvl w:val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формирует предложения по улучшению организации питания школьников </w:t>
      </w:r>
    </w:p>
    <w:p w:rsidR="00CE4FAD" w:rsidRDefault="00CE4FAD" w:rsidP="0012723C">
      <w:pPr>
        <w:widowControl w:val="0"/>
        <w:tabs>
          <w:tab w:val="left" w:pos="-2410"/>
        </w:tabs>
        <w:spacing w:after="0" w:line="360" w:lineRule="auto"/>
        <w:ind w:hanging="9"/>
        <w:jc w:val="both"/>
        <w:outlineLvl w:val="7"/>
        <w:rPr>
          <w:sz w:val="28"/>
          <w:szCs w:val="28"/>
          <w:lang w:val="ru-RU"/>
        </w:rPr>
      </w:pPr>
    </w:p>
    <w:p w:rsidR="00D10DFD" w:rsidRPr="00CE4FAD" w:rsidRDefault="00D10DFD" w:rsidP="0012723C">
      <w:pPr>
        <w:spacing w:after="0"/>
        <w:rPr>
          <w:lang w:val="ru-RU"/>
        </w:rPr>
      </w:pPr>
    </w:p>
    <w:sectPr w:rsidR="00D10DFD" w:rsidRPr="00CE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6B"/>
    <w:rsid w:val="0012723C"/>
    <w:rsid w:val="001845EA"/>
    <w:rsid w:val="00193247"/>
    <w:rsid w:val="0085266B"/>
    <w:rsid w:val="00CE4FAD"/>
    <w:rsid w:val="00D1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65E6F-C6C3-4126-9B1F-39DA19ED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FAD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CE4FAD"/>
    <w:pPr>
      <w:keepNext/>
      <w:suppressAutoHyphens w:val="0"/>
      <w:spacing w:before="240" w:after="60" w:line="240" w:lineRule="auto"/>
      <w:outlineLvl w:val="0"/>
    </w:pPr>
    <w:rPr>
      <w:rFonts w:ascii="Arial" w:hAnsi="Arial" w:cs="Arial"/>
      <w:b/>
      <w:bCs/>
      <w:color w:val="auto"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F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CE4F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23C"/>
    <w:rPr>
      <w:rFonts w:ascii="Tahoma" w:eastAsia="Times New Roman" w:hAnsi="Tahoma" w:cs="Tahoma"/>
      <w:color w:val="00000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</cp:lastModifiedBy>
  <cp:revision>2</cp:revision>
  <cp:lastPrinted>2016-04-29T04:04:00Z</cp:lastPrinted>
  <dcterms:created xsi:type="dcterms:W3CDTF">2016-06-06T16:58:00Z</dcterms:created>
  <dcterms:modified xsi:type="dcterms:W3CDTF">2016-06-06T16:58:00Z</dcterms:modified>
</cp:coreProperties>
</file>